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3" w:rsidRPr="007F5039" w:rsidRDefault="006D31D3" w:rsidP="006D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ДОКЛАД О РАЗВИТИИ И РЕЗУЛЬТАТАХ ПРОЦЕДУРЫ ОЦЕНКИ</w:t>
      </w:r>
    </w:p>
    <w:p w:rsidR="006D31D3" w:rsidRPr="007F5039" w:rsidRDefault="006D31D3" w:rsidP="006D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РЕГУЛИРУЮЩЕГО ВОЗДЕЙСТВИЯ В МУНИЦИПАЛЬНОМ</w:t>
      </w:r>
    </w:p>
    <w:p w:rsidR="006D31D3" w:rsidRPr="007F5039" w:rsidRDefault="006D31D3" w:rsidP="006D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«ТЕГУЛЬДЕТ</w:t>
      </w:r>
      <w:r w:rsidR="00995272">
        <w:rPr>
          <w:rFonts w:ascii="Times New Roman" w:hAnsi="Times New Roman" w:cs="Times New Roman"/>
          <w:b/>
          <w:bCs/>
          <w:sz w:val="24"/>
          <w:szCs w:val="24"/>
        </w:rPr>
        <w:t>СКИЙ РАЙОН» НА  20 ФЕВРАЛЯ 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5039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6D31D3" w:rsidRPr="003548FD" w:rsidRDefault="006D31D3" w:rsidP="006D31D3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</w:rPr>
      </w:pPr>
      <w:r w:rsidRPr="003548FD">
        <w:rPr>
          <w:rStyle w:val="22"/>
        </w:rPr>
        <w:t xml:space="preserve">Форма запроса информации, используемой для формирования рейтинга качества </w:t>
      </w:r>
    </w:p>
    <w:p w:rsidR="006D31D3" w:rsidRPr="003548FD" w:rsidRDefault="006D31D3" w:rsidP="006D31D3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</w:rPr>
      </w:pPr>
      <w:r w:rsidRPr="003548FD">
        <w:rPr>
          <w:rStyle w:val="22"/>
        </w:rPr>
        <w:t>осуществления ОРВ и экспертизы в муниципальных образованиях Томской области</w:t>
      </w:r>
    </w:p>
    <w:p w:rsidR="006D31D3" w:rsidRDefault="006D31D3" w:rsidP="006D31D3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</w:rPr>
      </w:pPr>
    </w:p>
    <w:tbl>
      <w:tblPr>
        <w:tblW w:w="68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4"/>
        <w:gridCol w:w="62"/>
        <w:gridCol w:w="5695"/>
        <w:gridCol w:w="1135"/>
        <w:gridCol w:w="26"/>
        <w:gridCol w:w="1741"/>
        <w:gridCol w:w="1739"/>
        <w:gridCol w:w="1734"/>
      </w:tblGrid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9D6A62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62">
              <w:rPr>
                <w:rFonts w:ascii="Times New Roman" w:hAnsi="Times New Roman" w:cs="Times New Roman"/>
                <w:b/>
                <w:sz w:val="24"/>
                <w:szCs w:val="24"/>
              </w:rPr>
              <w:t>I. Нормативное правовое закрепление процедур ОРВ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E">
              <w:rPr>
                <w:rFonts w:ascii="Times New Roman" w:hAnsi="Times New Roman" w:cs="Times New Roman"/>
                <w:sz w:val="24"/>
                <w:szCs w:val="24"/>
              </w:rPr>
              <w:t>Утвержден муниципальный НПА, устанавливающий порядок проведения ОРВ проектов муниципальных НПА</w:t>
            </w:r>
          </w:p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9D6A62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8A16AF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31D3" w:rsidRPr="00AC45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деятельности», Распоряжение Администрации Тегульдетского района от 29.05.2015 № 138 «Об уполномоченных лицах по оценке регулирующего воздействия проектов муниципальных правовых актов и  экспертизе муниципальных нормативных правовых актов муниципального образования «</w:t>
            </w:r>
            <w:proofErr w:type="spellStart"/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t>Тегульдетскийрайон</w:t>
            </w:r>
            <w:proofErr w:type="spellEnd"/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D3" w:rsidRPr="009870E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__________________________________________________________________________</w:t>
            </w:r>
          </w:p>
          <w:p w:rsidR="006D31D3" w:rsidRPr="006D040C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реквизиты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4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E">
              <w:rPr>
                <w:rFonts w:ascii="Times New Roman" w:hAnsi="Times New Roman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5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Раздел 2 Приложения № 1 к </w:t>
            </w:r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</w:t>
            </w:r>
            <w:r w:rsidRPr="00AC45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  <w:p w:rsidR="006D31D3" w:rsidRPr="006D040C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E">
              <w:rPr>
                <w:rFonts w:ascii="Times New Roman" w:hAnsi="Times New Roman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вносимых представительным органом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pStyle w:val="a5"/>
              <w:spacing w:before="0" w:beforeAutospacing="0" w:after="0"/>
              <w:jc w:val="both"/>
            </w:pPr>
            <w:r w:rsidRPr="00AC452D">
              <w:rPr>
                <w:iCs/>
              </w:rPr>
              <w:t>Решение Думы Тегульдетского района от 22.12.2016 № 31 «</w:t>
            </w:r>
            <w:r w:rsidRPr="00AC452D">
              <w:t>О проведении оценки регулирующего воздействия проектов решений Думы Тегульдетского района и экспертизе решений Думы  Тегульдетского района, затрагивающих вопросы осуществления предпринимательской и  инвестиционной деятельности»,</w:t>
            </w:r>
            <w:r w:rsidRPr="00AC452D">
              <w:rPr>
                <w:iCs/>
              </w:rPr>
              <w:t xml:space="preserve"> Раздел 2 Приложения № 1 к </w:t>
            </w:r>
            <w:r w:rsidRPr="00AC452D">
              <w:t xml:space="preserve">Постановлению Администрации Тегульдетского район от 17.02.2017 № 53 «О  проведении оценки регулирующего воздействия проектов муниципальных нормативных </w:t>
            </w:r>
            <w:r w:rsidRPr="00AC452D">
              <w:lastRenderedPageBreak/>
              <w:t>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</w:t>
            </w:r>
          </w:p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E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64E4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>- разработчик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ом</w:t>
            </w: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которых являются </w:t>
            </w:r>
            <w:r w:rsidRPr="003548FD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pStyle w:val="a5"/>
              <w:spacing w:before="0" w:beforeAutospacing="0" w:after="0"/>
              <w:jc w:val="both"/>
            </w:pPr>
            <w:r>
              <w:rPr>
                <w:i/>
                <w:iCs/>
                <w:sz w:val="19"/>
                <w:szCs w:val="19"/>
              </w:rPr>
              <w:t xml:space="preserve"> </w:t>
            </w:r>
            <w:r w:rsidRPr="00AC452D">
              <w:rPr>
                <w:iCs/>
              </w:rPr>
              <w:t xml:space="preserve">Раздел 1 Приложения № 1 к </w:t>
            </w:r>
            <w:r w:rsidRPr="00AC452D">
              <w:t>Постановлению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sz w:val="23"/>
                <w:szCs w:val="23"/>
              </w:rPr>
              <w:t>- разработчиком которых является представительный орган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pStyle w:val="a5"/>
              <w:spacing w:before="0" w:beforeAutospacing="0" w:after="0"/>
              <w:jc w:val="both"/>
            </w:pPr>
            <w:r w:rsidRPr="00AC452D">
              <w:rPr>
                <w:iCs/>
              </w:rPr>
              <w:t xml:space="preserve">Раздел 1 Приложения № 1 к </w:t>
            </w:r>
            <w:r w:rsidRPr="00AC452D">
              <w:t>Постановлению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C1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064E4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8263C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8263C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нет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________________________________________________________________________________________</w:t>
            </w:r>
          </w:p>
          <w:p w:rsidR="006D31D3" w:rsidRPr="006D040C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регламентирующего проведение процедуры ОРВ)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064E4E">
              <w:rPr>
                <w:rFonts w:ascii="Times New Roman" w:hAnsi="Times New Roman" w:cs="Times New Roman"/>
                <w:sz w:val="24"/>
                <w:szCs w:val="24"/>
              </w:rPr>
              <w:t>Утвержден муниципальный НПА, устанавливающий порядок проведения экспертизы муниципальных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8A16AF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hyperlink r:id="rId6" w:history="1">
              <w:r w:rsidR="006D31D3" w:rsidRPr="00AC45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инвестиционной деятельности»,</w:t>
            </w:r>
            <w:r w:rsidR="006D31D3" w:rsidRPr="00AC45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6D31D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реквизиты муниципального НПА, регламентирующего проведение процедуры экспертизы)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8B351B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64E4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064E4E">
              <w:rPr>
                <w:rFonts w:ascii="Times New Roman" w:hAnsi="Times New Roman" w:cs="Times New Roman"/>
                <w:sz w:val="24"/>
                <w:szCs w:val="24"/>
              </w:rPr>
              <w:t>Утверждены формы документов, необходимых для проведения ОРВ и экспертизы в муниципальном образовании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8A16AF" w:rsidP="0094460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hyperlink r:id="rId7" w:history="1">
              <w:r w:rsidR="006D31D3" w:rsidRPr="00AC45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Тегульдетского район от 17.02.2017 № 53 «О  проведении оценки регулирующего воздействия проектов муниципальных нормативных правовых актов Тегульдетского района и  экспертизы муниципальных нормативных правовых актов Тегульдетского района, затрагивающих вопросы осуществления предпринимательской и  </w:t>
            </w:r>
            <w:r w:rsidR="006D31D3" w:rsidRPr="00AC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деятельности»</w:t>
            </w:r>
            <w:r w:rsidR="006D31D3" w:rsidRPr="00AC45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</w:t>
            </w:r>
            <w:r w:rsidR="006D31D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положения муниципального НПА, утверждающего типовые формы документов)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EA6E44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EA6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A6E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Практический опыт проведения процедуры ОРВ и экспертизы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систематической основе проводится ОРВ проектов муниципальных НПА: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общее количество заключений об ОРВ проектов муниципальных НПА</w:t>
            </w: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 http://teguldet.tomsk.ru/content/publichnye_konsultacii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/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––––––1––––––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/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  0––––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положительных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/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–––––––1–––––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 </w:t>
            </w:r>
          </w:p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</w:t>
            </w:r>
            <w:r w:rsidRPr="00587D95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______________________</w:t>
            </w:r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___________________________________</w:t>
            </w:r>
          </w:p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/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––––––0––––––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отрицательных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</w:t>
            </w:r>
          </w:p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/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–––––––0–––––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trHeight w:val="242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2.2.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На систематической основе проводится экспертиза муниципальных НПА:</w:t>
            </w:r>
          </w:p>
        </w:tc>
        <w:tc>
          <w:tcPr>
            <w:tcW w:w="671" w:type="pct"/>
          </w:tcPr>
          <w:p w:rsidR="006D31D3" w:rsidRPr="007F5039" w:rsidRDefault="006D31D3" w:rsidP="00944607"/>
        </w:tc>
        <w:tc>
          <w:tcPr>
            <w:tcW w:w="669" w:type="pct"/>
          </w:tcPr>
          <w:p w:rsidR="006D31D3" w:rsidRPr="00064E4E" w:rsidRDefault="006D31D3" w:rsidP="0094460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4E">
              <w:rPr>
                <w:rFonts w:ascii="Times New Roman" w:eastAsia="Times New Roman" w:hAnsi="Times New Roman" w:cs="Times New Roman"/>
                <w:sz w:val="23"/>
                <w:szCs w:val="23"/>
              </w:rPr>
              <w:t>указать число</w:t>
            </w:r>
          </w:p>
        </w:tc>
      </w:tr>
      <w:tr w:rsidR="006D31D3" w:rsidRPr="007F5039" w:rsidTr="00944607"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муниципальных НПА, включенных в План (Перечень) муниципальных НПА, в отношении которых проводится экспертиза на соответствующий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6D31D3" w:rsidRPr="00587D95" w:rsidRDefault="006D31D3" w:rsidP="00944607">
            <w:pPr>
              <w:pStyle w:val="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Постановление Администрации Тегульдетского района от 14.03.2018 № 57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Pr="00587D9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проведения экспертизы муниципальных  нормативных правовых актов в </w:t>
            </w:r>
            <w:proofErr w:type="spellStart"/>
            <w:r w:rsidRPr="00587D95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Pr="00587D95">
              <w:rPr>
                <w:rFonts w:ascii="Times New Roman" w:hAnsi="Times New Roman" w:cs="Times New Roman"/>
                <w:sz w:val="24"/>
                <w:szCs w:val="24"/>
              </w:rPr>
              <w:t xml:space="preserve"> районе, затрагивающих вопросы осуществления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95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D31D3" w:rsidRPr="00587D95" w:rsidRDefault="006D31D3" w:rsidP="009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</w:t>
            </w: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http://teguldet.tomsk.ru/content/721_normativnopravovaja_baza______________________________________</w:t>
            </w:r>
          </w:p>
          <w:p w:rsidR="006D31D3" w:rsidRPr="00587D95" w:rsidRDefault="006D31D3" w:rsidP="009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реквизиты муниципального НПА, утверждающего План (Перечень) и адрес его размещения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–––––3–––––––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  <w:tc>
          <w:tcPr>
            <w:tcW w:w="671" w:type="pct"/>
          </w:tcPr>
          <w:p w:rsidR="006D31D3" w:rsidRPr="007F5039" w:rsidRDefault="006D31D3" w:rsidP="00944607"/>
        </w:tc>
        <w:tc>
          <w:tcPr>
            <w:tcW w:w="669" w:type="pct"/>
          </w:tcPr>
          <w:p w:rsidR="006D31D3" w:rsidRPr="00064E4E" w:rsidRDefault="006D31D3" w:rsidP="0094460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4E">
              <w:rPr>
                <w:rFonts w:ascii="Times New Roman" w:eastAsia="Times New Roman" w:hAnsi="Times New Roman" w:cs="Times New Roman"/>
                <w:sz w:val="23"/>
                <w:szCs w:val="23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  <w:trHeight w:val="618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положительных заключений по итогам экспертизы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––––––3––––––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количество муниципальных НПА, по итогам экспертизы которых выявлены положения, затрудняющие ведение </w:t>
            </w: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––––––0––––––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муниципальных НПА, по результатам экспертизы которых в них внесены изменения или принято решение об их отмене</w:t>
            </w:r>
          </w:p>
          <w:p w:rsidR="006D31D3" w:rsidRPr="00587D95" w:rsidRDefault="006D31D3" w:rsidP="009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</w:t>
            </w:r>
          </w:p>
          <w:p w:rsidR="006D31D3" w:rsidRPr="00587D95" w:rsidRDefault="006D31D3" w:rsidP="00944607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реквизиты муниципальных НПА, которыми внесены изменения или приняты решения об отмене муниципальных НПА)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jc w:val="center"/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––––––0––––––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 количество муниципальных НПА, по результатам экспертизы которых они остались без изменений</w:t>
            </w:r>
          </w:p>
          <w:p w:rsidR="006D31D3" w:rsidRPr="00587D95" w:rsidRDefault="006D31D3" w:rsidP="009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</w:t>
            </w:r>
          </w:p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реквизиты муниципальных НПА, которые остались без изменений)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–––––3</w:t>
            </w: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–––––––</w:t>
            </w:r>
            <w:r w:rsidRPr="00587D95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D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sz w:val="23"/>
                <w:szCs w:val="23"/>
              </w:rPr>
              <w:t>При проведении ОРВ используются количественные методы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587D95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7D9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да/нет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________________________________________________________________________________________</w:t>
            </w:r>
          </w:p>
          <w:p w:rsidR="006D31D3" w:rsidRPr="008263C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указать реквизиты заключений об ОРВ, подготовленных с использованием количественных методов, а также </w:t>
            </w:r>
            <w:r w:rsidRPr="00754A0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их</w:t>
            </w:r>
            <w:r w:rsidRPr="00754A0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 размещения в информационно-телекоммуникационной сети «Интернет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</w:tr>
      <w:tr w:rsidR="006D31D3" w:rsidRPr="00114BA5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BF01F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BF01F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BF01F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01FE">
              <w:rPr>
                <w:rFonts w:ascii="Times New Roman" w:eastAsia="Times New Roman" w:hAnsi="Times New Roman" w:cs="Times New Roman"/>
                <w:sz w:val="23"/>
                <w:szCs w:val="23"/>
              </w:rPr>
              <w:t>–––––––0–––––</w:t>
            </w:r>
            <w:r w:rsidRPr="00BF01FE">
              <w:rPr>
                <w:rFonts w:ascii="Times New Roman" w:eastAsia="Times New Roman" w:hAnsi="Times New Roman" w:cs="Times New Roman"/>
                <w:sz w:val="19"/>
                <w:szCs w:val="19"/>
              </w:rPr>
              <w:t>указать число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________________________________________________________________________________________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указать адрес размещения сводок предложений в информационно-телекоммуникационной сети «Интернет»)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pStyle w:val="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D70F88">
              <w:rPr>
                <w:rFonts w:eastAsia="Times New Roman"/>
                <w:b w:val="0"/>
                <w:bCs w:val="0"/>
              </w:rPr>
              <w:t>В разделе по ОРВ на официальном сайте муниципального образования приведены практические примеры проведения</w:t>
            </w:r>
            <w:r>
              <w:rPr>
                <w:rFonts w:eastAsia="Times New Roman"/>
                <w:b w:val="0"/>
                <w:bCs w:val="0"/>
              </w:rPr>
              <w:t xml:space="preserve"> </w:t>
            </w:r>
            <w:r w:rsidRPr="00D70F88">
              <w:rPr>
                <w:rFonts w:eastAsia="Times New Roman"/>
                <w:b w:val="0"/>
                <w:bCs w:val="0"/>
              </w:rPr>
              <w:t>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</w:t>
            </w:r>
            <w:r w:rsidRPr="00AC45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http://www.teguldet.tomsk.ru/content/ocenka_regulirujushhego_vozdejstvija_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___________________________________________________________________</w:t>
            </w:r>
          </w:p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указать адрес размещения материалов в информационно-телекоммуникационной сети «Интернет»)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0E471A" w:rsidRDefault="006D31D3" w:rsidP="0094460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и организационное сопровождение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21780B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21780B" w:rsidRDefault="006D31D3" w:rsidP="00944607">
            <w:pPr>
              <w:pStyle w:val="5"/>
              <w:shd w:val="clear" w:color="auto" w:fill="auto"/>
              <w:spacing w:line="283" w:lineRule="exact"/>
              <w:jc w:val="both"/>
              <w:rPr>
                <w:b w:val="0"/>
                <w:sz w:val="24"/>
                <w:szCs w:val="24"/>
              </w:rPr>
            </w:pPr>
            <w:r w:rsidRPr="0021780B">
              <w:rPr>
                <w:b w:val="0"/>
                <w:sz w:val="24"/>
                <w:szCs w:val="24"/>
              </w:rPr>
              <w:t>Информация о проведении ОРВ и экспертизы по проектам муниципальных НПА размещена в открытом доступе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</w:t>
            </w:r>
            <w:r w:rsidRPr="00AC45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http://www.teguldet.tomsk.ru/content/ocenka_regulirujushhego_vozdejstvija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</w:t>
            </w:r>
          </w:p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указать адрес размещения материалов в информационно-телекоммуникационной сети «Интернет»)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8">
              <w:rPr>
                <w:rFonts w:ascii="Times New Roman" w:eastAsia="Times New Roman" w:hAnsi="Times New Roman" w:cs="Times New Roman"/>
                <w:sz w:val="23"/>
                <w:szCs w:val="23"/>
              </w:rPr>
              <w:t>В муниципальном образовании создан и действует коллегиальный (совещательный) орган по вопросам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AA2">
              <w:rPr>
                <w:rFonts w:ascii="Arial" w:hAnsi="Arial" w:cs="Arial"/>
              </w:rPr>
              <w:t xml:space="preserve"> </w:t>
            </w:r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Тегульдетского района от 29.05.2015 № 138 «Об уполномоченных лицах по оценке регулирующего воздействия проектов муниципальных правовых актов и  экспертизе муниципальных нормативных правовых актов муниципального образования «</w:t>
            </w:r>
            <w:proofErr w:type="spellStart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Тегульдетскийрайон</w:t>
            </w:r>
            <w:proofErr w:type="spellEnd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</w:t>
            </w:r>
          </w:p>
          <w:p w:rsidR="006D31D3" w:rsidRPr="008263C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54A0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(указать реквизиты муниципального НПА, утверждающего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Положение о таком органе</w:t>
            </w:r>
            <w:r w:rsidRPr="00754A0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местного самоуправления муниципальных образований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 проведения ОРВ и экспертизы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8263C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263C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2016 года, курсы повышения квалификации по теме «Оценка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6D31D3" w:rsidRPr="0076081C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F8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указать дату, программу обучения или вид мероприятия)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8263C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105BA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Проводятся мероприятия, посвященные реализации института ОРВ в муниципальных образованиях.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05BAE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 о прошедших и (или) готовящихся мероприятиях (событиях) в сфере ОРВ регулярно публику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05BAE">
              <w:rPr>
                <w:rFonts w:ascii="Times New Roman" w:eastAsia="Times New Roman" w:hAnsi="Times New Roman" w:cs="Times New Roman"/>
                <w:sz w:val="23"/>
                <w:szCs w:val="23"/>
              </w:rPr>
              <w:t>тся в сети Интернет, СМИ</w:t>
            </w:r>
            <w:r>
              <w:t xml:space="preserve"> 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2D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http://www.teguldet.tomsk.ru/content/ocenka_regulirujushhego_vozdejstvija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________________________________________________________________</w:t>
            </w:r>
          </w:p>
          <w:p w:rsidR="006D31D3" w:rsidRPr="00105BAE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05B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(указать адрес размещения материалов в информационно-телекоммуникационной сети «Интернет», СМИ)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</w:tc>
      </w:tr>
      <w:tr w:rsidR="006D31D3" w:rsidRPr="007F5039" w:rsidTr="00944607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соглашения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1. Соглашение  о взаимодействии  при проведении процедуры оценки регулирующего воздействия проектов муниципальных нормативных правовых актов и экспертизы </w:t>
            </w:r>
            <w:proofErr w:type="spellStart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муениципальных</w:t>
            </w:r>
            <w:proofErr w:type="spellEnd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муниципальном образовании «</w:t>
            </w:r>
            <w:proofErr w:type="spellStart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район»  с некоммерческим партнерством Тегульдетского района Томской области «Союз предпринимателей»;</w:t>
            </w:r>
          </w:p>
          <w:p w:rsidR="006D31D3" w:rsidRPr="00AC452D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2. Соглашение  о взаимодействии  при проведении процедуры оценки регулирующего воздействия проектов муниципальных нормативных правовых актов и экспертизы </w:t>
            </w:r>
            <w:proofErr w:type="spellStart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муениципальных</w:t>
            </w:r>
            <w:proofErr w:type="spellEnd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муниципальном образовании «</w:t>
            </w:r>
            <w:proofErr w:type="spellStart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AC452D">
              <w:rPr>
                <w:rFonts w:ascii="Times New Roman" w:hAnsi="Times New Roman" w:cs="Times New Roman"/>
                <w:sz w:val="24"/>
                <w:szCs w:val="24"/>
              </w:rPr>
              <w:t xml:space="preserve"> район»  с ООО «Бизнес – Центр»;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___________________________________________________</w:t>
            </w:r>
          </w:p>
          <w:p w:rsidR="006D31D3" w:rsidRPr="00105BAE" w:rsidRDefault="006D31D3" w:rsidP="00944607">
            <w:pPr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05B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наименование контрагента, а также реквизиты соглашения)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</w:t>
            </w: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6D31D3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–––2––––</w:t>
            </w:r>
          </w:p>
          <w:p w:rsidR="006D31D3" w:rsidRPr="007F5039" w:rsidRDefault="006D31D3" w:rsidP="00944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4A0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заключенных соглашений</w:t>
            </w:r>
          </w:p>
        </w:tc>
      </w:tr>
    </w:tbl>
    <w:p w:rsidR="006D31D3" w:rsidRDefault="006D31D3" w:rsidP="006D31D3">
      <w:pPr>
        <w:spacing w:after="0"/>
        <w:jc w:val="center"/>
      </w:pPr>
    </w:p>
    <w:p w:rsidR="006D31D3" w:rsidRDefault="006D31D3" w:rsidP="006D3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31D3" w:rsidRDefault="006D31D3" w:rsidP="006D3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D31D3" w:rsidRDefault="006D31D3" w:rsidP="006D3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3C8B" w:rsidRDefault="00643C8B"/>
    <w:sectPr w:rsidR="00643C8B" w:rsidSect="009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A81"/>
    <w:multiLevelType w:val="hybridMultilevel"/>
    <w:tmpl w:val="334427C0"/>
    <w:lvl w:ilvl="0" w:tplc="191C8B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D31D3"/>
    <w:rsid w:val="00116DD6"/>
    <w:rsid w:val="00643C8B"/>
    <w:rsid w:val="006D31D3"/>
    <w:rsid w:val="008A16AF"/>
    <w:rsid w:val="00905A6B"/>
    <w:rsid w:val="009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31D3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D31D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6D31D3"/>
  </w:style>
  <w:style w:type="paragraph" w:customStyle="1" w:styleId="21">
    <w:name w:val="Основной текст (2)1"/>
    <w:basedOn w:val="a"/>
    <w:link w:val="2"/>
    <w:uiPriority w:val="99"/>
    <w:rsid w:val="006D31D3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31D3"/>
    <w:pPr>
      <w:ind w:left="720"/>
      <w:contextualSpacing/>
    </w:pPr>
    <w:rPr>
      <w:rFonts w:eastAsiaTheme="minorHAnsi"/>
      <w:lang w:eastAsia="en-US"/>
    </w:rPr>
  </w:style>
  <w:style w:type="paragraph" w:customStyle="1" w:styleId="5">
    <w:name w:val="Основной текст (5)"/>
    <w:basedOn w:val="a"/>
    <w:uiPriority w:val="99"/>
    <w:rsid w:val="006D31D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styleId="a5">
    <w:name w:val="Normal (Web)"/>
    <w:basedOn w:val="a"/>
    <w:rsid w:val="006D31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6D31D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D31D3"/>
    <w:pPr>
      <w:widowControl w:val="0"/>
      <w:shd w:val="clear" w:color="auto" w:fill="FFFFFF"/>
      <w:spacing w:after="0"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6CD418FBBB1C10D6C57F37E93EAAED7D9315A9B503BB6C1DD7AA15EB694F6561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6CD418FBBB1C10D6C57F37E93EAAED7D9315A9B503BB6C1DD7AA15EB694F6561W5H" TargetMode="External"/><Relationship Id="rId5" Type="http://schemas.openxmlformats.org/officeDocument/2006/relationships/hyperlink" Target="consultantplus://offline/ref=886CD418FBBB1C10D6C57F37E93EAAED7D9315A9B503BB6C1DD7AA15EB694F6561W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2019-03-14T05:35:00Z</dcterms:created>
  <dcterms:modified xsi:type="dcterms:W3CDTF">2019-11-12T04:17:00Z</dcterms:modified>
</cp:coreProperties>
</file>